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6"/>
      </w:tblGrid>
      <w:tr w:rsidR="004719FB" w:rsidTr="00693432">
        <w:trPr>
          <w:trHeight w:val="1035"/>
        </w:trPr>
        <w:tc>
          <w:tcPr>
            <w:tcW w:w="4535" w:type="dxa"/>
            <w:vMerge w:val="restart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pStyle w:val="Standard"/>
              <w:tabs>
                <w:tab w:val="left" w:pos="-267"/>
              </w:tabs>
              <w:snapToGrid w:val="0"/>
              <w:ind w:left="-107" w:right="13" w:firstLine="1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072B73" wp14:editId="581AB8F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91400" cy="605880"/>
                  <wp:effectExtent l="0" t="0" r="3900" b="3720"/>
                  <wp:wrapSquare wrapText="bothSides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00" cy="60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19FB" w:rsidRDefault="004719FB" w:rsidP="00693432">
            <w:pPr>
              <w:pStyle w:val="Standard"/>
              <w:snapToGrid w:val="0"/>
              <w:ind w:left="36" w:right="36"/>
              <w:jc w:val="center"/>
              <w:rPr>
                <w:sz w:val="28"/>
                <w:szCs w:val="28"/>
              </w:rPr>
            </w:pPr>
          </w:p>
          <w:p w:rsidR="004719FB" w:rsidRDefault="004719FB" w:rsidP="00693432">
            <w:pPr>
              <w:pStyle w:val="Standar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АДМИНИСТРАЦИЯ</w:t>
            </w:r>
          </w:p>
          <w:p w:rsidR="004719FB" w:rsidRDefault="004719FB" w:rsidP="00693432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ГОРОДА ВЛАДИМИРА</w:t>
            </w:r>
          </w:p>
        </w:tc>
        <w:tc>
          <w:tcPr>
            <w:tcW w:w="567" w:type="dxa"/>
            <w:vMerge w:val="restart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pStyle w:val="Standard"/>
              <w:snapToGrid w:val="0"/>
            </w:pPr>
          </w:p>
        </w:tc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pStyle w:val="Standard"/>
              <w:rPr>
                <w:sz w:val="28"/>
                <w:szCs w:val="28"/>
              </w:rPr>
            </w:pPr>
          </w:p>
        </w:tc>
      </w:tr>
      <w:tr w:rsidR="004719FB" w:rsidTr="00693432">
        <w:trPr>
          <w:trHeight w:val="570"/>
        </w:trPr>
        <w:tc>
          <w:tcPr>
            <w:tcW w:w="4535" w:type="dxa"/>
            <w:vMerge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suppressAutoHyphens w:val="0"/>
            </w:pPr>
          </w:p>
        </w:tc>
        <w:tc>
          <w:tcPr>
            <w:tcW w:w="567" w:type="dxa"/>
            <w:vMerge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suppressAutoHyphens w:val="0"/>
            </w:pPr>
          </w:p>
        </w:tc>
        <w:tc>
          <w:tcPr>
            <w:tcW w:w="4536" w:type="dxa"/>
            <w:vMerge w:val="restart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4719FB" w:rsidTr="00693432">
        <w:trPr>
          <w:trHeight w:val="2250"/>
        </w:trPr>
        <w:tc>
          <w:tcPr>
            <w:tcW w:w="4535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 образования</w:t>
            </w:r>
          </w:p>
          <w:p w:rsidR="004719FB" w:rsidRDefault="004719FB" w:rsidP="00693432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орького</w:t>
            </w:r>
            <w:proofErr w:type="spellEnd"/>
            <w:r>
              <w:rPr>
                <w:b/>
              </w:rPr>
              <w:t xml:space="preserve">, д.62, </w:t>
            </w:r>
            <w:proofErr w:type="spellStart"/>
            <w:r>
              <w:rPr>
                <w:b/>
              </w:rPr>
              <w:t>г.Владимир</w:t>
            </w:r>
            <w:proofErr w:type="spellEnd"/>
            <w:r>
              <w:rPr>
                <w:b/>
              </w:rPr>
              <w:t>, 600005</w:t>
            </w:r>
          </w:p>
          <w:p w:rsidR="004719FB" w:rsidRDefault="004719FB" w:rsidP="00693432">
            <w:pPr>
              <w:pStyle w:val="Standard"/>
              <w:jc w:val="center"/>
            </w:pPr>
            <w:r>
              <w:rPr>
                <w:b/>
              </w:rPr>
              <w:t>тел. 4922 53</w:t>
            </w:r>
            <w:r w:rsidRPr="004719FB">
              <w:rPr>
                <w:b/>
              </w:rPr>
              <w:t xml:space="preserve"> 70</w:t>
            </w:r>
            <w:r>
              <w:rPr>
                <w:b/>
              </w:rPr>
              <w:t xml:space="preserve"> 85, факс 4922 32 23 94</w:t>
            </w:r>
          </w:p>
          <w:p w:rsidR="004719FB" w:rsidRDefault="004719FB" w:rsidP="00693432">
            <w:pPr>
              <w:pStyle w:val="Standard"/>
              <w:jc w:val="center"/>
            </w:pPr>
            <w:r>
              <w:rPr>
                <w:b/>
                <w:lang w:val="en-US"/>
              </w:rPr>
              <w:t>e</w:t>
            </w:r>
            <w:r w:rsidRPr="004719FB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4719FB">
              <w:rPr>
                <w:b/>
              </w:rPr>
              <w:t xml:space="preserve">: </w:t>
            </w:r>
            <w:r>
              <w:rPr>
                <w:b/>
                <w:lang w:val="en-US"/>
              </w:rPr>
              <w:t>education</w:t>
            </w:r>
            <w:r w:rsidRPr="004719FB">
              <w:rPr>
                <w:b/>
              </w:rPr>
              <w:t>@</w:t>
            </w:r>
            <w:r>
              <w:rPr>
                <w:b/>
                <w:lang w:val="en-US"/>
              </w:rPr>
              <w:t>vladimir</w:t>
            </w:r>
            <w:r w:rsidRPr="004719FB">
              <w:rPr>
                <w:b/>
              </w:rPr>
              <w:t>-</w:t>
            </w:r>
            <w:r>
              <w:rPr>
                <w:b/>
                <w:lang w:val="en-US"/>
              </w:rPr>
              <w:t>city</w:t>
            </w:r>
            <w:r w:rsidRPr="004719FB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4719FB" w:rsidRDefault="004719FB" w:rsidP="00693432">
            <w:pPr>
              <w:pStyle w:val="Standard"/>
              <w:tabs>
                <w:tab w:val="left" w:pos="-267"/>
              </w:tabs>
              <w:snapToGrid w:val="0"/>
              <w:ind w:left="-107" w:right="13" w:firstLine="10"/>
              <w:jc w:val="center"/>
            </w:pPr>
            <w:r>
              <w:rPr>
                <w:b/>
                <w:lang w:val="en-US"/>
              </w:rPr>
              <w:t>http</w:t>
            </w:r>
            <w:r w:rsidRPr="004719FB">
              <w:rPr>
                <w:b/>
              </w:rPr>
              <w:t>://</w:t>
            </w:r>
            <w:r>
              <w:rPr>
                <w:b/>
                <w:lang w:val="en-US"/>
              </w:rPr>
              <w:t>edu</w:t>
            </w:r>
            <w:r w:rsidRPr="004719FB">
              <w:rPr>
                <w:b/>
              </w:rPr>
              <w:t>.</w:t>
            </w:r>
            <w:r>
              <w:rPr>
                <w:b/>
                <w:lang w:val="en-US"/>
              </w:rPr>
              <w:t>vladimir</w:t>
            </w:r>
            <w:r w:rsidRPr="004719FB">
              <w:rPr>
                <w:b/>
              </w:rPr>
              <w:t>-</w:t>
            </w:r>
            <w:r>
              <w:rPr>
                <w:b/>
                <w:lang w:val="en-US"/>
              </w:rPr>
              <w:t>city</w:t>
            </w:r>
            <w:r w:rsidRPr="004719FB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4719FB" w:rsidRDefault="004719FB" w:rsidP="00693432">
            <w:pPr>
              <w:pStyle w:val="Standard"/>
              <w:spacing w:line="360" w:lineRule="auto"/>
              <w:jc w:val="center"/>
            </w:pPr>
            <w:r>
              <w:t>____</w:t>
            </w:r>
            <w:r>
              <w:rPr>
                <w:u w:val="single"/>
              </w:rPr>
              <w:t>23.11. 2020</w:t>
            </w:r>
            <w:r>
              <w:t xml:space="preserve">___ № </w:t>
            </w:r>
            <w:r>
              <w:rPr>
                <w:u w:val="single"/>
              </w:rPr>
              <w:t xml:space="preserve">30-08/  1029      </w:t>
            </w:r>
          </w:p>
          <w:p w:rsidR="004719FB" w:rsidRDefault="004719FB" w:rsidP="00693432">
            <w:pPr>
              <w:pStyle w:val="Standard"/>
              <w:spacing w:line="360" w:lineRule="auto"/>
              <w:jc w:val="center"/>
            </w:pPr>
            <w:r>
              <w:t>на № _</w:t>
            </w:r>
            <w:r>
              <w:rPr>
                <w:u w:val="single"/>
              </w:rPr>
              <w:t xml:space="preserve">                         </w:t>
            </w:r>
            <w:r>
              <w:t>__ от _</w:t>
            </w:r>
            <w:r>
              <w:rPr>
                <w:u w:val="single"/>
              </w:rPr>
              <w:t xml:space="preserve">                        </w:t>
            </w:r>
            <w:r>
              <w:t>_</w:t>
            </w:r>
          </w:p>
        </w:tc>
        <w:tc>
          <w:tcPr>
            <w:tcW w:w="567" w:type="dxa"/>
            <w:vMerge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suppressAutoHyphens w:val="0"/>
            </w:pPr>
          </w:p>
        </w:tc>
        <w:tc>
          <w:tcPr>
            <w:tcW w:w="4536" w:type="dxa"/>
            <w:vMerge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suppressAutoHyphens w:val="0"/>
            </w:pPr>
          </w:p>
        </w:tc>
      </w:tr>
      <w:tr w:rsidR="004719FB" w:rsidTr="00693432">
        <w:tc>
          <w:tcPr>
            <w:tcW w:w="4535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pStyle w:val="Standard"/>
              <w:snapToGrid w:val="0"/>
              <w:ind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заявок и активации сертификатов дополнительного образования</w:t>
            </w:r>
          </w:p>
        </w:tc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pStyle w:val="Standard"/>
              <w:snapToGrid w:val="0"/>
              <w:jc w:val="both"/>
            </w:pPr>
          </w:p>
        </w:tc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pStyle w:val="Standard"/>
              <w:snapToGrid w:val="0"/>
            </w:pPr>
          </w:p>
        </w:tc>
      </w:tr>
    </w:tbl>
    <w:p w:rsidR="004719FB" w:rsidRDefault="004719FB" w:rsidP="004719FB">
      <w:pPr>
        <w:pStyle w:val="Standard"/>
        <w:ind w:firstLine="709"/>
        <w:jc w:val="both"/>
        <w:rPr>
          <w:sz w:val="29"/>
          <w:szCs w:val="33"/>
        </w:rPr>
      </w:pPr>
    </w:p>
    <w:p w:rsidR="004719FB" w:rsidRDefault="004719FB" w:rsidP="004719FB">
      <w:pPr>
        <w:pStyle w:val="Standard"/>
        <w:ind w:firstLine="709"/>
        <w:jc w:val="both"/>
        <w:rPr>
          <w:sz w:val="29"/>
          <w:szCs w:val="33"/>
        </w:rPr>
      </w:pPr>
      <w:r>
        <w:rPr>
          <w:sz w:val="29"/>
          <w:szCs w:val="33"/>
        </w:rPr>
        <w:t>Для внедрения Целевой модели развития дополнительного образования в городе Владимире необходимо всем образовательным учреждения организовать  выдачу и активацию сертификатов дополнительного образования детям с 5 до 18 летнего возраста города Владимира.</w:t>
      </w:r>
    </w:p>
    <w:p w:rsidR="004719FB" w:rsidRDefault="004719FB" w:rsidP="004719FB">
      <w:pPr>
        <w:pStyle w:val="Standard"/>
        <w:ind w:firstLine="709"/>
        <w:jc w:val="both"/>
      </w:pPr>
      <w:r>
        <w:rPr>
          <w:sz w:val="29"/>
          <w:szCs w:val="34"/>
        </w:rPr>
        <w:t>Сертификаты дополнительного образования оформляются в электронной форме с использованием информационной системы                        АИС «Навигатор дополнительного образования»  (</w:t>
      </w:r>
      <w:r>
        <w:rPr>
          <w:sz w:val="29"/>
          <w:szCs w:val="34"/>
          <w:lang w:val="en-US"/>
        </w:rPr>
        <w:t>https</w:t>
      </w:r>
      <w:r>
        <w:rPr>
          <w:sz w:val="29"/>
          <w:szCs w:val="34"/>
        </w:rPr>
        <w:t>://навигатор</w:t>
      </w:r>
      <w:proofErr w:type="gramStart"/>
      <w:r>
        <w:rPr>
          <w:sz w:val="29"/>
          <w:szCs w:val="34"/>
        </w:rPr>
        <w:t>.о</w:t>
      </w:r>
      <w:proofErr w:type="gramEnd"/>
      <w:r>
        <w:rPr>
          <w:sz w:val="29"/>
          <w:szCs w:val="34"/>
        </w:rPr>
        <w:t xml:space="preserve">бразование33.рф). Логин и пароль, каждой организации, будет выслан муниципальным опорным центром дополнительного образования, созданным на базе </w:t>
      </w:r>
      <w:proofErr w:type="spellStart"/>
      <w:r>
        <w:rPr>
          <w:sz w:val="29"/>
          <w:szCs w:val="34"/>
        </w:rPr>
        <w:t>ДДюТ</w:t>
      </w:r>
      <w:proofErr w:type="spellEnd"/>
      <w:r>
        <w:rPr>
          <w:sz w:val="29"/>
          <w:szCs w:val="34"/>
        </w:rPr>
        <w:t xml:space="preserve"> (далее — Дворец). Дворец является также «Организатором ведения реестра сертификатов».</w:t>
      </w:r>
    </w:p>
    <w:p w:rsidR="004719FB" w:rsidRDefault="004719FB" w:rsidP="004719FB">
      <w:pPr>
        <w:pStyle w:val="Standard"/>
        <w:ind w:firstLine="709"/>
        <w:jc w:val="both"/>
      </w:pPr>
      <w:r>
        <w:rPr>
          <w:sz w:val="29"/>
          <w:szCs w:val="34"/>
        </w:rPr>
        <w:t>В образовательные учреждения (ОУ, ДОУ, УДО) направлен приказ управления образования от 02.11.2020 № 1067-п «Об организации предоставления сертификатов дополнительного образования на территории города Владимира», которым определен перечень учреждений, осуществляющих прием и регистрацию заявлений на получение и активацию.</w:t>
      </w:r>
    </w:p>
    <w:p w:rsidR="004719FB" w:rsidRDefault="004719FB" w:rsidP="004719FB">
      <w:pPr>
        <w:pStyle w:val="Standard"/>
        <w:ind w:firstLine="709"/>
        <w:jc w:val="both"/>
        <w:rPr>
          <w:sz w:val="29"/>
          <w:szCs w:val="33"/>
        </w:rPr>
      </w:pPr>
      <w:r>
        <w:rPr>
          <w:sz w:val="29"/>
          <w:szCs w:val="33"/>
        </w:rPr>
        <w:t>Для того</w:t>
      </w:r>
      <w:proofErr w:type="gramStart"/>
      <w:r>
        <w:rPr>
          <w:sz w:val="29"/>
          <w:szCs w:val="33"/>
        </w:rPr>
        <w:t>,</w:t>
      </w:r>
      <w:proofErr w:type="gramEnd"/>
      <w:r>
        <w:rPr>
          <w:sz w:val="29"/>
          <w:szCs w:val="33"/>
        </w:rPr>
        <w:t xml:space="preserve"> чтобы родитель или ребенок с 14-летнего возраста имел возможность подать заявку на Сертификат через АИС «Навигатор дополнительного образования»:</w:t>
      </w:r>
    </w:p>
    <w:p w:rsidR="004719FB" w:rsidRDefault="004719FB" w:rsidP="004719FB">
      <w:pPr>
        <w:pStyle w:val="Standard"/>
        <w:ind w:firstLine="705"/>
        <w:jc w:val="both"/>
      </w:pPr>
      <w:r>
        <w:rPr>
          <w:sz w:val="29"/>
          <w:szCs w:val="33"/>
        </w:rPr>
        <w:t>1. Провести во всех образовательных учреждениях города информационную кампанию среди родителей о необходимости регистрации на портале Навигатор</w:t>
      </w:r>
      <w:proofErr w:type="gramStart"/>
      <w:r>
        <w:rPr>
          <w:sz w:val="29"/>
          <w:szCs w:val="33"/>
        </w:rPr>
        <w:t>.о</w:t>
      </w:r>
      <w:proofErr w:type="gramEnd"/>
      <w:r>
        <w:rPr>
          <w:sz w:val="29"/>
          <w:szCs w:val="33"/>
        </w:rPr>
        <w:t xml:space="preserve">бразовани33.рф для получения сертификата дополнительного образования для детей в возрасте от 5 до 18 лет </w:t>
      </w:r>
      <w:r>
        <w:rPr>
          <w:b/>
          <w:bCs/>
          <w:sz w:val="29"/>
          <w:szCs w:val="33"/>
        </w:rPr>
        <w:t>до конца 2020 года.</w:t>
      </w:r>
      <w:r>
        <w:rPr>
          <w:sz w:val="29"/>
          <w:szCs w:val="33"/>
        </w:rPr>
        <w:t xml:space="preserve"> Родители проходят регистрацию на портале, отправляют заявку, получают на электронную почту сертификат.</w:t>
      </w:r>
    </w:p>
    <w:p w:rsidR="004719FB" w:rsidRDefault="004719FB" w:rsidP="004719FB">
      <w:pPr>
        <w:pStyle w:val="Standard"/>
        <w:ind w:firstLine="709"/>
        <w:jc w:val="both"/>
        <w:rPr>
          <w:sz w:val="29"/>
          <w:szCs w:val="33"/>
        </w:rPr>
      </w:pPr>
      <w:r>
        <w:rPr>
          <w:sz w:val="29"/>
          <w:szCs w:val="33"/>
        </w:rPr>
        <w:t>До всех родителей необходимо довести памятку по работе в АИС «Навигатор дополнительного образования» и инструкцию по получению сертификата (документы в приложении).</w:t>
      </w:r>
    </w:p>
    <w:p w:rsidR="004719FB" w:rsidRDefault="004719FB" w:rsidP="004719FB">
      <w:pPr>
        <w:pStyle w:val="Standard"/>
        <w:ind w:left="709"/>
        <w:jc w:val="both"/>
        <w:rPr>
          <w:sz w:val="29"/>
          <w:szCs w:val="33"/>
        </w:rPr>
      </w:pPr>
    </w:p>
    <w:p w:rsidR="004719FB" w:rsidRDefault="004719FB" w:rsidP="004719FB">
      <w:pPr>
        <w:pStyle w:val="Standard"/>
        <w:ind w:firstLine="690"/>
        <w:jc w:val="both"/>
      </w:pPr>
      <w:r>
        <w:rPr>
          <w:sz w:val="29"/>
          <w:szCs w:val="33"/>
        </w:rPr>
        <w:lastRenderedPageBreak/>
        <w:t xml:space="preserve">2. Осуществить работу по активации полученного сертификата ответственным лицом, назначенным в каждой образовательной организации (ОУ, ДОУ, УДО) согласно внутреннему приказу, используя логин и пароль для работы в системе </w:t>
      </w:r>
      <w:r>
        <w:rPr>
          <w:sz w:val="29"/>
          <w:szCs w:val="34"/>
        </w:rPr>
        <w:t>АИС «Навигатор дополнительного образования».</w:t>
      </w:r>
    </w:p>
    <w:p w:rsidR="004719FB" w:rsidRDefault="004719FB" w:rsidP="004719FB">
      <w:pPr>
        <w:pStyle w:val="Standard"/>
        <w:ind w:firstLine="709"/>
        <w:jc w:val="both"/>
      </w:pPr>
      <w:r>
        <w:rPr>
          <w:b/>
          <w:bCs/>
          <w:sz w:val="29"/>
          <w:szCs w:val="33"/>
        </w:rPr>
        <w:t>В учреждении должна быть техническая возможность активации Сертификатов — наличие аттестованного рабочего места по работе с персональными данными и/или защищенного канала связи.</w:t>
      </w:r>
    </w:p>
    <w:p w:rsidR="004719FB" w:rsidRDefault="004719FB" w:rsidP="004719FB">
      <w:pPr>
        <w:pStyle w:val="Standard"/>
        <w:ind w:firstLine="709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Для организации этой работы каждое учреждение предоставило данные: ответственный специалист (ФИО), часы и время приема в </w:t>
      </w:r>
      <w:proofErr w:type="gramStart"/>
      <w:r>
        <w:rPr>
          <w:sz w:val="29"/>
          <w:szCs w:val="33"/>
        </w:rPr>
        <w:t>учреждении</w:t>
      </w:r>
      <w:proofErr w:type="gramEnd"/>
      <w:r>
        <w:rPr>
          <w:sz w:val="29"/>
          <w:szCs w:val="33"/>
        </w:rPr>
        <w:t xml:space="preserve"> и номер городского телефона, для связи.</w:t>
      </w:r>
    </w:p>
    <w:p w:rsidR="004719FB" w:rsidRDefault="004719FB" w:rsidP="004719FB">
      <w:pPr>
        <w:pStyle w:val="Standard"/>
        <w:ind w:firstLine="709"/>
        <w:jc w:val="both"/>
      </w:pPr>
      <w:r>
        <w:rPr>
          <w:sz w:val="29"/>
          <w:szCs w:val="33"/>
        </w:rPr>
        <w:t>Данные таблицы выложены на портал 33</w:t>
      </w:r>
      <w:proofErr w:type="spellStart"/>
      <w:r>
        <w:rPr>
          <w:sz w:val="29"/>
          <w:szCs w:val="33"/>
          <w:lang w:val="en-US"/>
        </w:rPr>
        <w:t>pfdo</w:t>
      </w:r>
      <w:proofErr w:type="spellEnd"/>
      <w:r>
        <w:rPr>
          <w:sz w:val="29"/>
          <w:szCs w:val="33"/>
        </w:rPr>
        <w:t>.</w:t>
      </w:r>
      <w:proofErr w:type="spellStart"/>
      <w:r>
        <w:rPr>
          <w:sz w:val="29"/>
          <w:szCs w:val="33"/>
          <w:lang w:val="en-US"/>
        </w:rPr>
        <w:t>ru</w:t>
      </w:r>
      <w:proofErr w:type="spellEnd"/>
      <w:r>
        <w:rPr>
          <w:sz w:val="29"/>
          <w:szCs w:val="33"/>
        </w:rPr>
        <w:t xml:space="preserve"> (Навигатор дополнительного образования Владимирской области) для доступа родителей.</w:t>
      </w:r>
    </w:p>
    <w:p w:rsidR="004719FB" w:rsidRDefault="004719FB" w:rsidP="004719FB">
      <w:pPr>
        <w:pStyle w:val="Standard"/>
        <w:ind w:left="-15" w:firstLine="705"/>
        <w:jc w:val="both"/>
        <w:rPr>
          <w:sz w:val="29"/>
          <w:szCs w:val="33"/>
        </w:rPr>
      </w:pPr>
      <w:r>
        <w:rPr>
          <w:sz w:val="29"/>
          <w:szCs w:val="33"/>
        </w:rPr>
        <w:t>Алгоритм работы специалиста в учреждении:</w:t>
      </w:r>
    </w:p>
    <w:p w:rsidR="004719FB" w:rsidRDefault="004719FB" w:rsidP="004719FB">
      <w:pPr>
        <w:pStyle w:val="Standard"/>
        <w:ind w:left="-15" w:firstLine="705"/>
        <w:jc w:val="both"/>
        <w:rPr>
          <w:sz w:val="29"/>
          <w:szCs w:val="33"/>
        </w:rPr>
      </w:pPr>
      <w:r>
        <w:rPr>
          <w:sz w:val="29"/>
          <w:szCs w:val="33"/>
        </w:rPr>
        <w:t>-</w:t>
      </w:r>
      <w:r>
        <w:rPr>
          <w:sz w:val="29"/>
          <w:szCs w:val="33"/>
        </w:rPr>
        <w:tab/>
        <w:t>Проинформировать родителей о необходимости получения сертификата.</w:t>
      </w:r>
    </w:p>
    <w:p w:rsidR="004719FB" w:rsidRDefault="004719FB" w:rsidP="004719FB">
      <w:pPr>
        <w:pStyle w:val="Standard"/>
        <w:ind w:left="-15" w:firstLine="705"/>
        <w:jc w:val="both"/>
        <w:rPr>
          <w:sz w:val="29"/>
          <w:szCs w:val="33"/>
        </w:rPr>
      </w:pPr>
      <w:r>
        <w:rPr>
          <w:sz w:val="29"/>
          <w:szCs w:val="33"/>
        </w:rPr>
        <w:t>-</w:t>
      </w:r>
      <w:r>
        <w:rPr>
          <w:sz w:val="29"/>
          <w:szCs w:val="33"/>
        </w:rPr>
        <w:tab/>
        <w:t>Получить данные (номер) сертификатов учащихся, после того, как родитель или ребенок с 14-летнего возраста зарегистрируется.</w:t>
      </w:r>
    </w:p>
    <w:p w:rsidR="004719FB" w:rsidRDefault="004719FB" w:rsidP="004719FB">
      <w:pPr>
        <w:pStyle w:val="Standard"/>
        <w:ind w:left="-15" w:firstLine="705"/>
        <w:jc w:val="both"/>
      </w:pPr>
      <w:r>
        <w:rPr>
          <w:sz w:val="29"/>
          <w:szCs w:val="33"/>
        </w:rPr>
        <w:t>-</w:t>
      </w:r>
      <w:r>
        <w:rPr>
          <w:sz w:val="29"/>
          <w:szCs w:val="33"/>
        </w:rPr>
        <w:tab/>
        <w:t>Провести активацию сертификата: зайти в личный кабинет (ОУ, ДОУ, УДО на портале Навигатор</w:t>
      </w:r>
      <w:proofErr w:type="gramStart"/>
      <w:r>
        <w:rPr>
          <w:sz w:val="29"/>
          <w:szCs w:val="33"/>
        </w:rPr>
        <w:t>.о</w:t>
      </w:r>
      <w:proofErr w:type="gramEnd"/>
      <w:r>
        <w:rPr>
          <w:sz w:val="29"/>
          <w:szCs w:val="33"/>
        </w:rPr>
        <w:t>бразовани33.рф), проверить данные ребенка, при необходимости, исправить ошибки, подтвердить персональные данные, распечатать заявление и согласие на обработку персональных данных (1 экз. отдаётся родителю, 1 экз. – хранится в учреждении). На портале будет отображено движение: из «статуса в обработке», сертификат перейдет в статус "активировано".</w:t>
      </w:r>
    </w:p>
    <w:p w:rsidR="004719FB" w:rsidRDefault="004719FB" w:rsidP="004719FB">
      <w:pPr>
        <w:pStyle w:val="Standard"/>
        <w:ind w:firstLine="709"/>
        <w:jc w:val="both"/>
        <w:rPr>
          <w:sz w:val="29"/>
          <w:szCs w:val="33"/>
        </w:rPr>
      </w:pPr>
      <w:r>
        <w:rPr>
          <w:sz w:val="29"/>
          <w:szCs w:val="33"/>
        </w:rPr>
        <w:t>-</w:t>
      </w:r>
      <w:r>
        <w:rPr>
          <w:sz w:val="29"/>
          <w:szCs w:val="33"/>
        </w:rPr>
        <w:tab/>
        <w:t>В случае отсутствия у родителей возможности пройти электронную регистрацию на портале: оказать помощь в регистрации и создании личного кабинета на портале. Для этого необходимо иметь электронную почту и доступ к ней. Первоначально на портал заносятся данные родителя (логин, пароль, телефон, почта), далее необходимо подтвердить регистрацию по ссылке, которая приходит на личную почту заявителя. Затем войти в личный кабинет, заполнить данные на родителя (паспорт, адрес), данные на ребенка (свидетельство о рождении или паспорт, СНИЛС, дата рождения, адрес).</w:t>
      </w:r>
    </w:p>
    <w:p w:rsidR="004719FB" w:rsidRDefault="004719FB" w:rsidP="004719FB">
      <w:pPr>
        <w:pStyle w:val="Standard"/>
        <w:ind w:firstLine="709"/>
        <w:jc w:val="both"/>
        <w:rPr>
          <w:sz w:val="29"/>
          <w:szCs w:val="33"/>
        </w:rPr>
      </w:pPr>
      <w:r>
        <w:rPr>
          <w:sz w:val="29"/>
          <w:szCs w:val="33"/>
        </w:rPr>
        <w:t>Информируем также, что сертификат дополнительного образования в ноябре-декабре 2020 года должны получить все дети 5-18 летнего возраста.</w:t>
      </w:r>
    </w:p>
    <w:p w:rsidR="004719FB" w:rsidRDefault="004719FB" w:rsidP="004719FB">
      <w:pPr>
        <w:pStyle w:val="Standard"/>
        <w:ind w:firstLine="709"/>
        <w:jc w:val="both"/>
        <w:rPr>
          <w:sz w:val="29"/>
          <w:szCs w:val="33"/>
        </w:rPr>
      </w:pPr>
    </w:p>
    <w:p w:rsidR="004719FB" w:rsidRDefault="004719FB" w:rsidP="004719FB">
      <w:pPr>
        <w:pStyle w:val="Standard"/>
        <w:ind w:firstLine="709"/>
        <w:jc w:val="both"/>
        <w:rPr>
          <w:sz w:val="29"/>
          <w:szCs w:val="33"/>
        </w:rPr>
      </w:pPr>
      <w:r>
        <w:rPr>
          <w:sz w:val="29"/>
          <w:szCs w:val="33"/>
        </w:rPr>
        <w:t>Приложения на 7л. в 1 экз.</w:t>
      </w:r>
    </w:p>
    <w:p w:rsidR="004719FB" w:rsidRDefault="004719FB" w:rsidP="004719FB">
      <w:pPr>
        <w:pStyle w:val="Standard"/>
        <w:ind w:firstLine="709"/>
        <w:jc w:val="both"/>
        <w:rPr>
          <w:sz w:val="29"/>
          <w:szCs w:val="33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361"/>
        <w:gridCol w:w="4544"/>
      </w:tblGrid>
      <w:tr w:rsidR="004719FB" w:rsidTr="00693432">
        <w:trPr>
          <w:cantSplit/>
        </w:trPr>
        <w:tc>
          <w:tcPr>
            <w:tcW w:w="4740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6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719FB" w:rsidRDefault="004719FB" w:rsidP="00693432">
            <w:pPr>
              <w:pStyle w:val="Standard"/>
            </w:pPr>
          </w:p>
        </w:tc>
        <w:tc>
          <w:tcPr>
            <w:tcW w:w="454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4719FB" w:rsidRDefault="004719FB" w:rsidP="00693432">
            <w:pPr>
              <w:pStyle w:val="Standard"/>
              <w:jc w:val="right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Малик</w:t>
            </w:r>
          </w:p>
        </w:tc>
      </w:tr>
    </w:tbl>
    <w:p w:rsidR="004719FB" w:rsidRDefault="004719FB" w:rsidP="004719FB">
      <w:pPr>
        <w:pStyle w:val="Standard"/>
        <w:jc w:val="both"/>
        <w:rPr>
          <w:sz w:val="28"/>
          <w:szCs w:val="28"/>
        </w:rPr>
      </w:pPr>
    </w:p>
    <w:p w:rsidR="004719FB" w:rsidRDefault="004719FB" w:rsidP="004719FB">
      <w:pPr>
        <w:pStyle w:val="Standard"/>
        <w:jc w:val="both"/>
        <w:rPr>
          <w:sz w:val="28"/>
          <w:szCs w:val="28"/>
        </w:rPr>
      </w:pPr>
    </w:p>
    <w:p w:rsidR="004719FB" w:rsidRDefault="004719FB" w:rsidP="004719FB">
      <w:pPr>
        <w:pStyle w:val="Standard"/>
        <w:jc w:val="both"/>
        <w:rPr>
          <w:sz w:val="28"/>
          <w:szCs w:val="28"/>
        </w:rPr>
      </w:pPr>
    </w:p>
    <w:p w:rsidR="004719FB" w:rsidRDefault="004719FB" w:rsidP="004719FB">
      <w:pPr>
        <w:pStyle w:val="Standard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С.В. Сорокина, 32 62 79</w:t>
      </w:r>
    </w:p>
    <w:p w:rsidR="004719FB" w:rsidRDefault="004719FB" w:rsidP="004719FB">
      <w:pPr>
        <w:pStyle w:val="Standard"/>
        <w:snapToGrid w:val="0"/>
        <w:jc w:val="both"/>
      </w:pPr>
      <w:r>
        <w:rPr>
          <w:sz w:val="22"/>
          <w:szCs w:val="22"/>
        </w:rPr>
        <w:t xml:space="preserve">О.В. Гусева, 44 81 07 (зам директора </w:t>
      </w:r>
      <w:proofErr w:type="spellStart"/>
      <w:r>
        <w:rPr>
          <w:sz w:val="22"/>
          <w:szCs w:val="22"/>
        </w:rPr>
        <w:t>ДДюТ</w:t>
      </w:r>
      <w:proofErr w:type="spellEnd"/>
      <w:r>
        <w:rPr>
          <w:sz w:val="22"/>
          <w:szCs w:val="22"/>
        </w:rPr>
        <w:t>)</w:t>
      </w:r>
    </w:p>
    <w:p w:rsidR="00823723" w:rsidRDefault="00823723"/>
    <w:sectPr w:rsidR="00823723">
      <w:headerReference w:type="default" r:id="rId8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5A" w:rsidRDefault="00370D5A">
      <w:r>
        <w:separator/>
      </w:r>
    </w:p>
  </w:endnote>
  <w:endnote w:type="continuationSeparator" w:id="0">
    <w:p w:rsidR="00370D5A" w:rsidRDefault="0037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5A" w:rsidRDefault="00370D5A">
      <w:r>
        <w:separator/>
      </w:r>
    </w:p>
  </w:footnote>
  <w:footnote w:type="continuationSeparator" w:id="0">
    <w:p w:rsidR="00370D5A" w:rsidRDefault="0037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5C" w:rsidRDefault="004719F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A18F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FD"/>
    <w:rsid w:val="00370D5A"/>
    <w:rsid w:val="004719FB"/>
    <w:rsid w:val="00517FFD"/>
    <w:rsid w:val="007E3B6E"/>
    <w:rsid w:val="00823723"/>
    <w:rsid w:val="008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9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19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basedOn w:val="Standard"/>
    <w:link w:val="a4"/>
    <w:rsid w:val="004719FB"/>
    <w:pPr>
      <w:widowControl w:val="0"/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4719FB"/>
    <w:rPr>
      <w:rFonts w:ascii="Times New Roman" w:eastAsia="Times New Roman" w:hAnsi="Times New Roman" w:cs="Times New Roman"/>
      <w:kern w:val="3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9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19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basedOn w:val="Standard"/>
    <w:link w:val="a4"/>
    <w:rsid w:val="004719FB"/>
    <w:pPr>
      <w:widowControl w:val="0"/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4719FB"/>
    <w:rPr>
      <w:rFonts w:ascii="Times New Roman" w:eastAsia="Times New Roman" w:hAnsi="Times New Roman" w:cs="Times New Roman"/>
      <w:kern w:val="3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ЗАВУЧ</cp:lastModifiedBy>
  <cp:revision>2</cp:revision>
  <dcterms:created xsi:type="dcterms:W3CDTF">2020-12-10T09:07:00Z</dcterms:created>
  <dcterms:modified xsi:type="dcterms:W3CDTF">2020-12-10T09:07:00Z</dcterms:modified>
</cp:coreProperties>
</file>