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1F" w:rsidRPr="00A22D1F" w:rsidRDefault="00A22D1F" w:rsidP="00A22D1F">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lang w:eastAsia="ru-RU"/>
        </w:rPr>
      </w:pPr>
      <w:r w:rsidRPr="00A22D1F">
        <w:rPr>
          <w:rFonts w:ascii="Verdana" w:eastAsia="Times New Roman" w:hAnsi="Verdana" w:cs="Times New Roman"/>
          <w:b/>
          <w:bCs/>
          <w:color w:val="000000"/>
          <w:lang w:eastAsia="ru-RU"/>
        </w:rPr>
        <w:t>Трудовые права несовершеннолетних</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На сегодняшний день остается актуальным вопрос правового регулирования труда с участием детей. И хотя Российская Федерация занимает твердую позицию искоренения детского труда в его наихудших формах, тем не менее, в российском трудовом праве еще существуют пробелы и несоответствия международным трудовым стандартам в данной отрасли.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Нашей страной ратифицировано семь конвенций Международной организации труда, напрямую регулирующих условия труда детей и подростков, и две конвенции МОТ, запрещающие принудительный труд. Данные конвенции могут и должны применяться судами, когда на практике возникают споры об оценке условий труда несовершеннолетних.</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proofErr w:type="gramStart"/>
      <w:r w:rsidRPr="00A22D1F">
        <w:rPr>
          <w:rFonts w:ascii="Verdana" w:eastAsia="Times New Roman" w:hAnsi="Verdana" w:cs="Times New Roman"/>
          <w:color w:val="000000"/>
          <w:sz w:val="15"/>
          <w:szCs w:val="15"/>
          <w:lang w:eastAsia="ru-RU"/>
        </w:rPr>
        <w:t>Конвенция о правах ребенка устанавливает, что государства-участники (в том числе Российская Федерация)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здоровью ребенка и его физическому, умственному, духовному, моральному и социальному развитию.</w:t>
      </w:r>
      <w:proofErr w:type="gramEnd"/>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С этой целью на уровне национального законодательства должны закрепляться (ст. 32 Конвенции):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proofErr w:type="spellStart"/>
      <w:r w:rsidRPr="00A22D1F">
        <w:rPr>
          <w:rFonts w:ascii="Verdana" w:eastAsia="Times New Roman" w:hAnsi="Verdana" w:cs="Times New Roman"/>
          <w:color w:val="000000"/>
          <w:sz w:val="15"/>
          <w:szCs w:val="15"/>
          <w:lang w:eastAsia="ru-RU"/>
        </w:rPr>
        <w:t>a</w:t>
      </w:r>
      <w:proofErr w:type="spellEnd"/>
      <w:r w:rsidRPr="00A22D1F">
        <w:rPr>
          <w:rFonts w:ascii="Verdana" w:eastAsia="Times New Roman" w:hAnsi="Verdana" w:cs="Times New Roman"/>
          <w:color w:val="000000"/>
          <w:sz w:val="15"/>
          <w:szCs w:val="15"/>
          <w:lang w:eastAsia="ru-RU"/>
        </w:rPr>
        <w:t>) минимальный возраст или минимальные возрасты для приема на работу;</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proofErr w:type="spellStart"/>
      <w:r w:rsidRPr="00A22D1F">
        <w:rPr>
          <w:rFonts w:ascii="Verdana" w:eastAsia="Times New Roman" w:hAnsi="Verdana" w:cs="Times New Roman"/>
          <w:color w:val="000000"/>
          <w:sz w:val="15"/>
          <w:szCs w:val="15"/>
          <w:lang w:eastAsia="ru-RU"/>
        </w:rPr>
        <w:t>b</w:t>
      </w:r>
      <w:proofErr w:type="spellEnd"/>
      <w:r w:rsidRPr="00A22D1F">
        <w:rPr>
          <w:rFonts w:ascii="Verdana" w:eastAsia="Times New Roman" w:hAnsi="Verdana" w:cs="Times New Roman"/>
          <w:color w:val="000000"/>
          <w:sz w:val="15"/>
          <w:szCs w:val="15"/>
          <w:lang w:eastAsia="ru-RU"/>
        </w:rPr>
        <w:t>) необходимые требования о продолжительности рабочего дня и условиях труда;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proofErr w:type="spellStart"/>
      <w:r w:rsidRPr="00A22D1F">
        <w:rPr>
          <w:rFonts w:ascii="Verdana" w:eastAsia="Times New Roman" w:hAnsi="Verdana" w:cs="Times New Roman"/>
          <w:color w:val="000000"/>
          <w:sz w:val="15"/>
          <w:szCs w:val="15"/>
          <w:lang w:eastAsia="ru-RU"/>
        </w:rPr>
        <w:t>c</w:t>
      </w:r>
      <w:proofErr w:type="spellEnd"/>
      <w:r w:rsidRPr="00A22D1F">
        <w:rPr>
          <w:rFonts w:ascii="Verdana" w:eastAsia="Times New Roman" w:hAnsi="Verdana" w:cs="Times New Roman"/>
          <w:color w:val="000000"/>
          <w:sz w:val="15"/>
          <w:szCs w:val="15"/>
          <w:lang w:eastAsia="ru-RU"/>
        </w:rPr>
        <w:t>) виды наказания или другие санкции для обеспечения эффективного осуществления настоящей статьи.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В соответствии со ст. 2 Конвенции № 138 "О минимальном возрасте для приема на работу" минимальный возраст не должен быть ниже возраста окончания обязательного школьного образования и, "во всяком случае, не должен быть ниже 15 лет". Статья 3 данной Конвенции устанавливает минимальный возраст работника в 18 лет в случае, когда работа по своему характеру или в силу обстоятельств, в которых она осуществляется, может нанести вред здоровью, безопасности или нравственности подростка. Вместе с тем ст. 7 этой Конвенции содержит оговорку, позволяющую национальным законодательствам допускать прием на работу по найму детей в возрасте от 13 до 15 лет для легкой работы, которая не наносит вред здоровью и развитию и не сказывается отрицательно на их обучении.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Конвенция № 182 "О запрещении и немедленных мерах по искоренению наихудших форм детского труда" 1999 г. была вызвана необходимостью принять новые акты для запрещения и искоренения наихудших форм детского труда в качестве главного приоритета для национальных и международных действий. Статья 3 этой Конвенции к "наихудшим формам детского труда" относит:</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а) все формы рабства, в том числе торговлю детьми, долговую кабалу, крепостную зависимость, а также принудительный труд, включая обязательную вербовку детей для использования их в вооруженных конфликтах;</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б) использование детей для занятий проституцией и производства порнографической продукции;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в) использование детей в противоправной деятельности, в том числе для производства и продажи наркотиков;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г) работу, которая может нанести вред здоровью, безопасности или нравственности детей.</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Согласно Конституции Российской Федерации детство, права ребенка охраняются и защищаются государством (ст. ст. 2, 38).</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Особенности трудоустройства лиц в возрасте до 18 лет предусмотрены Трудовым кодексом РФ (гл. 42), иными федеральными законами, коллективными договорами, соглашениями.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В соответствии с п. 2 ст. 5 Закона РФ от 19.04.1991 № 1032-1 "О занятости населения в Российской Федерации" несовершеннолетние в возрасте от 14 до 18 лет относятся к категории лиц, особо нуждающихся в социальной защите и испытывающих трудности в поиске работы. Для них государство обеспечивает дополнительные гарантии занятости путем:</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разработки и реализации целевых программ содействия занятости;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создания дополнительных рабочих мест;</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установления минимальной квоты для приема на работу;</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 организации </w:t>
      </w:r>
      <w:proofErr w:type="gramStart"/>
      <w:r w:rsidRPr="00A22D1F">
        <w:rPr>
          <w:rFonts w:ascii="Verdana" w:eastAsia="Times New Roman" w:hAnsi="Verdana" w:cs="Times New Roman"/>
          <w:color w:val="000000"/>
          <w:sz w:val="15"/>
          <w:szCs w:val="15"/>
          <w:lang w:eastAsia="ru-RU"/>
        </w:rPr>
        <w:t>обучения по</w:t>
      </w:r>
      <w:proofErr w:type="gramEnd"/>
      <w:r w:rsidRPr="00A22D1F">
        <w:rPr>
          <w:rFonts w:ascii="Verdana" w:eastAsia="Times New Roman" w:hAnsi="Verdana" w:cs="Times New Roman"/>
          <w:color w:val="000000"/>
          <w:sz w:val="15"/>
          <w:szCs w:val="15"/>
          <w:lang w:eastAsia="ru-RU"/>
        </w:rPr>
        <w:t xml:space="preserve"> специальным программам и др.</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lastRenderedPageBreak/>
        <w:t>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РФ (п. 2 ст. 11 Федерального закона от 24.07.1998 № 124-ФЗ "Об основных гарантиях прав ребенка в Российской Федерации").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Квотирование рабочих мест – выделение рабочих мест для трудоустройства несовершеннолетних граждан в соответствии с установленной квотой. Квота - минимальное количество рабочих мест для определенных категорий граждан, которых работодатель обязан трудоустроить в данной организации. Квота устанавливается, как правило, в процентном отношении к общему числу работников организации.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Полномочия по вопросу квотирования рабочих мест отнесены к компетенции органов государственной власти субъектов Российской Федерации. Работодатели, независимо от организационно-правовых форм и форм собственности организаций, создают квотируемые рабочие места для несовершеннолетних в возрасте от 14 до 18 лет за счет собственных средств. Квота устанавливается работодателям при среднесписочной численности работников более 100 человек. Размер квоты для трудоустройства молодежи, включая несовершеннолетних, составляет два процента от среднесписочной численности. Исходя из установленного размера, работодатели самостоятельно определяют количество квотируемых рабочих мест для трудоустройства несовершеннолетних.</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Прием на работу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Возраст, с которого разрешается заключение трудового договора с несовершеннолетними работниками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По общему правилу заключение трудового договора допускается с лицами, достигшими 16 лет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1 ст. 63 ТК РФ). При соблюдении определенных условий трудовое законодательство не запрещает заключать трудовые договоры с работниками моложе 16 лет.</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Также трудовой договор вправе заключать и лица, достигшие возраста 15 лет, для выполнения легкого труда, если они: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получили общее образование;</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 продолжают освоение основной общеобразовательной программы основного общего образования по иной, чем </w:t>
      </w:r>
      <w:proofErr w:type="gramStart"/>
      <w:r w:rsidRPr="00A22D1F">
        <w:rPr>
          <w:rFonts w:ascii="Verdana" w:eastAsia="Times New Roman" w:hAnsi="Verdana" w:cs="Times New Roman"/>
          <w:color w:val="000000"/>
          <w:sz w:val="15"/>
          <w:szCs w:val="15"/>
          <w:lang w:eastAsia="ru-RU"/>
        </w:rPr>
        <w:t>очная</w:t>
      </w:r>
      <w:proofErr w:type="gramEnd"/>
      <w:r w:rsidRPr="00A22D1F">
        <w:rPr>
          <w:rFonts w:ascii="Verdana" w:eastAsia="Times New Roman" w:hAnsi="Verdana" w:cs="Times New Roman"/>
          <w:color w:val="000000"/>
          <w:sz w:val="15"/>
          <w:szCs w:val="15"/>
          <w:lang w:eastAsia="ru-RU"/>
        </w:rPr>
        <w:t>, форме обучения;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оставили в соответствии с федеральным законом общеобразовательное учреждение.</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Возможность оставить образовательное учреждение предусмотрена п. 6 ст. 19 Закона РФ от 10.07.1992 № 3266-1 "Об образовании". Однако для этого необходимо согласие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С согласия одного из родителей (попечителя) и органа опеки и попечительства трудовой договор может быть заключен с учащимся, достигшим возраста 14 лет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xml:space="preserve">. 3 ст. 63 ТК РФ). Ограничение для работы </w:t>
      </w:r>
      <w:proofErr w:type="gramStart"/>
      <w:r w:rsidRPr="00A22D1F">
        <w:rPr>
          <w:rFonts w:ascii="Verdana" w:eastAsia="Times New Roman" w:hAnsi="Verdana" w:cs="Times New Roman"/>
          <w:color w:val="000000"/>
          <w:sz w:val="15"/>
          <w:szCs w:val="15"/>
          <w:lang w:eastAsia="ru-RU"/>
        </w:rPr>
        <w:t>четырнадцатилетних</w:t>
      </w:r>
      <w:proofErr w:type="gramEnd"/>
      <w:r w:rsidRPr="00A22D1F">
        <w:rPr>
          <w:rFonts w:ascii="Verdana" w:eastAsia="Times New Roman" w:hAnsi="Verdana" w:cs="Times New Roman"/>
          <w:color w:val="000000"/>
          <w:sz w:val="15"/>
          <w:szCs w:val="15"/>
          <w:lang w:eastAsia="ru-RU"/>
        </w:rPr>
        <w:t xml:space="preserve"> заключается в следующем: трудовой договор с ними может быть заключен только для выполнения легкого труда в свободное от учебы время, чтобы не нарушать учебный процесс.</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Трудовым кодексом РФ предусмотрена возможность заключения трудового договора и с лицами моложе 14 лет (ч. 4 ст. 63 ТК РФ). Этим правом наделены кинематографические, театральные и концертные организации, цирки. Согласно законодательству разрешается привлекать несовершеннолетних в указанные организации для участия в создании и (или) исполнении (экспонировании) произведений без ущерба здоровью и нравственному развитию.</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Обязательными условиями для заключения такого договора являются согласие одного из родителей (опекуна) и разрешение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Документы, предъявляемые при заключении трудового договора с лицом, не достигшим соответствующего возраста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При заключении трудового договора с несовершеннолетними лицами в возрасте от 16 до 18 лет необходимы следующие документы:</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паспорт или иной документ, удостоверяющий личность.</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lastRenderedPageBreak/>
        <w:t>– трудовая книжка (за исключением случаев поступления на работу впервые, утраты, повреждения трудовой книжки);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страховое свидетельство государственного пенсионного страхования (кроме случаев поступления на работу впервые, а также утраты свидетельства);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документы воинского учета для лиц, подлежащих призыву на военную службу (приписное свидетельство);</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 медицинская справка о состоянии здоровья. Такую справку несовершеннолетний получает после прохождения предварительного обязательного медицинского осмотра при приеме на работу. Согласно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2 ст. 266 ТК РФ медосмотр осуществляется за счет средств работодателя.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Медицинский осмотр при приеме на работу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Обязательным условием заключения трудового договора с лицами в возрасте до 18 лет является прохождение ими предварительного медицинского осмотра (ст. ст. 69, 266 ТК РФ). В дальнейшем несовершеннолетние подлежат обязательному ежегодному медицинскому осмотру (обследованию) до достижения ими возраста 18 лет (ст. 266 ТК РФ). Медицинские осмотры (обследования) осуществляются за счет средств работодателя.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Оформление трудовых отношений с несовершеннолетними работниками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Трудовые отношения с несовершеннолетними оформляются по общим правилам, установленным трудовым законодательством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До подписания трудового договора несовершеннолетние работники должны ознакомиться под роспись с правилами внутреннего трудового распорядка и иными локальными нормативными актами, связанными с их трудовой деятельностью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3 ст. 68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Согласно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4 ст. 70 ТК РФ лицам в возрасте до 18 лет не устанавливается испытание при приеме на работу. Следовательно, трудовой договор с ними не может содержать такого условия. Если же данное условие включено в трудовой договор, оно не подлежит применению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2 ст. 9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При приеме на работу несовершеннолетних работодатель обязан создать для них условия труда, отвечающие требованиям СанПиН 2.4.6.2553-09 (утв. Постановлением Главного государственного санитарного врача РФ от 30.09.2009 N 58).</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Рабочее время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Продолжительность рабочего времени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В соответствии со ст. 92 ТК РФ несовершеннолетние относятся к категории работников, которым гарантировано сокращенное рабочее время. </w:t>
      </w:r>
      <w:proofErr w:type="gramStart"/>
      <w:r w:rsidRPr="00A22D1F">
        <w:rPr>
          <w:rFonts w:ascii="Verdana" w:eastAsia="Times New Roman" w:hAnsi="Verdana" w:cs="Times New Roman"/>
          <w:color w:val="000000"/>
          <w:sz w:val="15"/>
          <w:szCs w:val="15"/>
          <w:lang w:eastAsia="ru-RU"/>
        </w:rPr>
        <w:t>Под сокращенным рабочим временем понимается уменьшенная продолжительность рабочего времени по сравнению с нормальной вследствие вредных и (или) опасных условий труда, иных особенностей трудовой деятельности, а также в связи с необходимостью специальной охраны труда отдельных категорий работников.</w:t>
      </w:r>
      <w:proofErr w:type="gramEnd"/>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Продолжительность рабочего времени несовершеннолетнего зависит от его возраста и составляет:</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для работников в возрасте до 16 лет – не более 24 часов в неделю;</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для работников в возрасте от 16 до 18 лет – не более 35 часов в неделю.</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Для учащихся образовательных учреждений, работающих в течение учебного года в свободное от учебы время, продолжительность рабочего времени составляет:</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 возрасте до 16 лет – не более 12 часов в неделю;</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 возрасте от 16 до 18 лет – не более 17,5 часа в неделю.</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Согласно ст. 94 ТК РФ максимальная продолжительность ежедневной работы (смены) для несовершеннолетних составляет:</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для работников в возрасте от 15 до 16 лет - не более 5 часов;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lastRenderedPageBreak/>
        <w:t>- для работников в возрасте от 16 до 18 лет - не более 7 часов.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(смены) составляет:</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 возрасте от 14 до 16 лет - не более 2,5 часа;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 возрасте от 16 до 18 лет - не более 4 часов.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Творческим работникам средств массовой информации, организаций кинематографии, тел</w:t>
      </w:r>
      <w:proofErr w:type="gramStart"/>
      <w:r w:rsidRPr="00A22D1F">
        <w:rPr>
          <w:rFonts w:ascii="Verdana" w:eastAsia="Times New Roman" w:hAnsi="Verdana" w:cs="Times New Roman"/>
          <w:color w:val="000000"/>
          <w:sz w:val="15"/>
          <w:szCs w:val="15"/>
          <w:lang w:eastAsia="ru-RU"/>
        </w:rPr>
        <w:t>е-</w:t>
      </w:r>
      <w:proofErr w:type="gramEnd"/>
      <w:r w:rsidRPr="00A22D1F">
        <w:rPr>
          <w:rFonts w:ascii="Verdana" w:eastAsia="Times New Roman" w:hAnsi="Verdana" w:cs="Times New Roman"/>
          <w:color w:val="000000"/>
          <w:sz w:val="15"/>
          <w:szCs w:val="15"/>
          <w:lang w:eastAsia="ru-RU"/>
        </w:rPr>
        <w:t xml:space="preserve"> и </w:t>
      </w:r>
      <w:proofErr w:type="spellStart"/>
      <w:r w:rsidRPr="00A22D1F">
        <w:rPr>
          <w:rFonts w:ascii="Verdana" w:eastAsia="Times New Roman" w:hAnsi="Verdana" w:cs="Times New Roman"/>
          <w:color w:val="000000"/>
          <w:sz w:val="15"/>
          <w:szCs w:val="15"/>
          <w:lang w:eastAsia="ru-RU"/>
        </w:rPr>
        <w:t>видеосъемочных</w:t>
      </w:r>
      <w:proofErr w:type="spellEnd"/>
      <w:r w:rsidRPr="00A22D1F">
        <w:rPr>
          <w:rFonts w:ascii="Verdana" w:eastAsia="Times New Roman" w:hAnsi="Verdana" w:cs="Times New Roman"/>
          <w:color w:val="000000"/>
          <w:sz w:val="15"/>
          <w:szCs w:val="15"/>
          <w:lang w:eastAsia="ru-RU"/>
        </w:rPr>
        <w:t xml:space="preserve"> коллективов, театров, театральных и концертных организаций, цирков и иных лиц в соответствии с перечнями категорий таких работников продолжительность ежедневной работы (смены) может устанавливаться коллективным договором, локальным нормативным актом, трудовым договором.</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Запрет или ограничения на применение труда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Трудовым кодексом РФ предусмотрен ряд гарантий для несовершеннолетних работников в части применения их труда.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Так, в ст. 265 ТК РФ перечислены работы, на которых запрещается использование труда лиц, не достигших 18 лет. К ним относятся: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работы с вредными и (или) опасными условиями труда, подземные работы. Такие работы приведены в Перечне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 Постановлением Правительства РФ от 25 февраля 2000 г. № 163;</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переноска и передвижение тяжестей, превышающих установленные для них предельные нормы. Нормы предельно допустимых нагрузок для лиц моложе 18 лет при подъеме и перемещении тяжестей вручную приведены в Постановлении Минтруда России от 07.04.1999 № 7.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Согласно ст. 268 ТК РФ несовершеннолетних работников запрещается: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направлять в служебные командировки;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привлекать к сверхурочной работе, работе в ночное время, в выходные и нерабочие праздничные дни.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Указанный запрет не распространяется: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на творческих работников средств массовой информации, организаций кинематографии, тел</w:t>
      </w:r>
      <w:proofErr w:type="gramStart"/>
      <w:r w:rsidRPr="00A22D1F">
        <w:rPr>
          <w:rFonts w:ascii="Verdana" w:eastAsia="Times New Roman" w:hAnsi="Verdana" w:cs="Times New Roman"/>
          <w:color w:val="000000"/>
          <w:sz w:val="15"/>
          <w:szCs w:val="15"/>
          <w:lang w:eastAsia="ru-RU"/>
        </w:rPr>
        <w:t>е-</w:t>
      </w:r>
      <w:proofErr w:type="gramEnd"/>
      <w:r w:rsidRPr="00A22D1F">
        <w:rPr>
          <w:rFonts w:ascii="Verdana" w:eastAsia="Times New Roman" w:hAnsi="Verdana" w:cs="Times New Roman"/>
          <w:color w:val="000000"/>
          <w:sz w:val="15"/>
          <w:szCs w:val="15"/>
          <w:lang w:eastAsia="ru-RU"/>
        </w:rPr>
        <w:t xml:space="preserve"> и </w:t>
      </w:r>
      <w:proofErr w:type="spellStart"/>
      <w:r w:rsidRPr="00A22D1F">
        <w:rPr>
          <w:rFonts w:ascii="Verdana" w:eastAsia="Times New Roman" w:hAnsi="Verdana" w:cs="Times New Roman"/>
          <w:color w:val="000000"/>
          <w:sz w:val="15"/>
          <w:szCs w:val="15"/>
          <w:lang w:eastAsia="ru-RU"/>
        </w:rPr>
        <w:t>видеосъемочных</w:t>
      </w:r>
      <w:proofErr w:type="spellEnd"/>
      <w:r w:rsidRPr="00A22D1F">
        <w:rPr>
          <w:rFonts w:ascii="Verdana" w:eastAsia="Times New Roman" w:hAnsi="Verdana" w:cs="Times New Roman"/>
          <w:color w:val="000000"/>
          <w:sz w:val="15"/>
          <w:szCs w:val="15"/>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спортсменов в возрасте до 18 лет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3 ст. 348.8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Кроме того, лица до достижения ими возраста 18 лет не могут привлекаться к работам:</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по совместительству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5 ст. 282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вахтовым методом (ст. 298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 религиозных организациях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2 ст. 342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Отпуск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 267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Для работников в возрасте до 18 лет предусмотрены дополнительные гарантии реализации права на отпуск. Так, в отношении этих работников Трудовым кодексом РФ установлены запреты </w:t>
      </w:r>
      <w:proofErr w:type="gramStart"/>
      <w:r w:rsidRPr="00A22D1F">
        <w:rPr>
          <w:rFonts w:ascii="Verdana" w:eastAsia="Times New Roman" w:hAnsi="Verdana" w:cs="Times New Roman"/>
          <w:color w:val="000000"/>
          <w:sz w:val="15"/>
          <w:szCs w:val="15"/>
          <w:lang w:eastAsia="ru-RU"/>
        </w:rPr>
        <w:t>на</w:t>
      </w:r>
      <w:proofErr w:type="gramEnd"/>
      <w:r w:rsidRPr="00A22D1F">
        <w:rPr>
          <w:rFonts w:ascii="Verdana" w:eastAsia="Times New Roman" w:hAnsi="Verdana" w:cs="Times New Roman"/>
          <w:color w:val="000000"/>
          <w:sz w:val="15"/>
          <w:szCs w:val="15"/>
          <w:lang w:eastAsia="ru-RU"/>
        </w:rPr>
        <w:t>:</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lastRenderedPageBreak/>
        <w:t>- не предоставление ежегодного оплачиваемого отпуска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4 ст. 124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отзыв из отпуска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3 ст. 125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замену отпуска денежной компенсацией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3 ст. 126 ТК РФ).</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Оплата труда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Особенности оплаты труда несовершеннолетних работников предусмотрены ст. 271 ТК РФ и зависят от системы оплаты труда, принятой в организации.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Несовершеннолетним работникам, допущенным к сдельным работам, зарплата выплачивается по установленным сдельным расценкам. Работодатель вправе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Работникам в возрасте до 18 лет, которые учатся в общеобразовательных учреждениях, образовательных учреждениях начального, среднего и высшего профессионального образования и работают в свободное от учебы время, оплата труда также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Трудовые права несовершеннолетних работников</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Согласно ст. 241 ТК РФ за причиненный работодателю ущерб несовершеннолетний работник несет материальную ответственность в пределах своего среднего месячного заработка. Следовательно, работник обязан возместить сумму, которая не превышает его среднюю заработную плату за месяц, независимо от размера причиненного ущерба.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По общему правилу письменные договоры о полной индивидуальной или коллективной (бригадной) материальной ответственности могут заключаться с работниками, достигшими 18 лет (ст. 244 ТК РФ). Соответственно, несовершеннолетние работники не могут быть привлечены к полной материальной ответственности за причиненный ими ущерб. Исключение составляют случаи, предусмотренные </w:t>
      </w:r>
      <w:proofErr w:type="gramStart"/>
      <w:r w:rsidRPr="00A22D1F">
        <w:rPr>
          <w:rFonts w:ascii="Verdana" w:eastAsia="Times New Roman" w:hAnsi="Verdana" w:cs="Times New Roman"/>
          <w:color w:val="000000"/>
          <w:sz w:val="15"/>
          <w:szCs w:val="15"/>
          <w:lang w:eastAsia="ru-RU"/>
        </w:rPr>
        <w:t>ч</w:t>
      </w:r>
      <w:proofErr w:type="gramEnd"/>
      <w:r w:rsidRPr="00A22D1F">
        <w:rPr>
          <w:rFonts w:ascii="Verdana" w:eastAsia="Times New Roman" w:hAnsi="Verdana" w:cs="Times New Roman"/>
          <w:color w:val="000000"/>
          <w:sz w:val="15"/>
          <w:szCs w:val="15"/>
          <w:lang w:eastAsia="ru-RU"/>
        </w:rPr>
        <w:t>. 3 ст. 242 ТК РФ, когда вред причинен:</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умышленно;</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 состоянии алкогольного, наркотического или иного токсического опьянения;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в результате совершения преступления или административного проступка.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Расторжение трудового договора несовершеннолетними работниками</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Статьей 269 ТК РФ предусмотрены дополнительные гарантии при расторжении трудового договора с работниками в возрасте до 18 лет. В частности, если работодатель по своей инициативе 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 Это правило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Некоторым категориям работников, высвобождаемых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трудоустройством в этой или другой организации. К таким категориям относятся работники – дети-сироты и дети, оставшиеся без попечения родителей (п. 6 ст. 9 Федерального закона от 21.12.1996 № 159-ФЗ "О дополнительных гарантиях по социальной поддержке детей-сирот и детей, оставшихся без попечения родителей").</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Государственный надзор и </w:t>
      </w:r>
      <w:proofErr w:type="gramStart"/>
      <w:r w:rsidRPr="00A22D1F">
        <w:rPr>
          <w:rFonts w:ascii="Verdana" w:eastAsia="Times New Roman" w:hAnsi="Verdana" w:cs="Times New Roman"/>
          <w:color w:val="000000"/>
          <w:sz w:val="15"/>
          <w:szCs w:val="15"/>
          <w:lang w:eastAsia="ru-RU"/>
        </w:rPr>
        <w:t>контроль за</w:t>
      </w:r>
      <w:proofErr w:type="gramEnd"/>
      <w:r w:rsidRPr="00A22D1F">
        <w:rPr>
          <w:rFonts w:ascii="Verdana" w:eastAsia="Times New Roman" w:hAnsi="Verdana" w:cs="Times New Roman"/>
          <w:color w:val="000000"/>
          <w:sz w:val="15"/>
          <w:szCs w:val="15"/>
          <w:lang w:eastAsia="ru-RU"/>
        </w:rPr>
        <w:t xml:space="preserve"> соблюдением трудового законодательства при трудоустройстве несовершеннолетних</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Согласно статье 353 ТК РФ государственный надзор и </w:t>
      </w:r>
      <w:proofErr w:type="gramStart"/>
      <w:r w:rsidRPr="00A22D1F">
        <w:rPr>
          <w:rFonts w:ascii="Verdana" w:eastAsia="Times New Roman" w:hAnsi="Verdana" w:cs="Times New Roman"/>
          <w:color w:val="000000"/>
          <w:sz w:val="15"/>
          <w:szCs w:val="15"/>
          <w:lang w:eastAsia="ru-RU"/>
        </w:rPr>
        <w:t>контроль за</w:t>
      </w:r>
      <w:proofErr w:type="gramEnd"/>
      <w:r w:rsidRPr="00A22D1F">
        <w:rPr>
          <w:rFonts w:ascii="Verdana" w:eastAsia="Times New Roman" w:hAnsi="Verdana" w:cs="Times New Roman"/>
          <w:color w:val="000000"/>
          <w:sz w:val="15"/>
          <w:szCs w:val="15"/>
          <w:lang w:eastAsia="ru-RU"/>
        </w:rPr>
        <w:t xml:space="preserve"> соблюдением трудового законодательства и иных нормативных правовых актов, содержащих нормы трудового права, во всех организациях на территории Российской Федерации осуществляют органы федеральной инспекции труда.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Одними из основных задач органов федеральной инспекции труда являются:</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lastRenderedPageBreak/>
        <w:t xml:space="preserve">– обеспечение соблюдения и </w:t>
      </w:r>
      <w:proofErr w:type="gramStart"/>
      <w:r w:rsidRPr="00A22D1F">
        <w:rPr>
          <w:rFonts w:ascii="Verdana" w:eastAsia="Times New Roman" w:hAnsi="Verdana" w:cs="Times New Roman"/>
          <w:color w:val="000000"/>
          <w:sz w:val="15"/>
          <w:szCs w:val="15"/>
          <w:lang w:eastAsia="ru-RU"/>
        </w:rPr>
        <w:t>защиты</w:t>
      </w:r>
      <w:proofErr w:type="gramEnd"/>
      <w:r w:rsidRPr="00A22D1F">
        <w:rPr>
          <w:rFonts w:ascii="Verdana" w:eastAsia="Times New Roman" w:hAnsi="Verdana" w:cs="Times New Roman"/>
          <w:color w:val="000000"/>
          <w:sz w:val="15"/>
          <w:szCs w:val="15"/>
          <w:lang w:eastAsia="ru-RU"/>
        </w:rPr>
        <w:t xml:space="preserve"> трудовых прав и свобод граждан, включая право на безопасные условия труда;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обеспечение соблюдения работодателями трудового законодательства и иных нормативных правовых актов, содержащих нормы трудового права.</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proofErr w:type="gramStart"/>
      <w:r w:rsidRPr="00A22D1F">
        <w:rPr>
          <w:rFonts w:ascii="Verdana" w:eastAsia="Times New Roman" w:hAnsi="Verdana" w:cs="Times New Roman"/>
          <w:color w:val="000000"/>
          <w:sz w:val="15"/>
          <w:szCs w:val="15"/>
          <w:lang w:eastAsia="ru-RU"/>
        </w:rPr>
        <w:t>В соответствии с возложенными на них задачами органы федеральной инспекции труда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федеральным законом (ст. 356 ТК РФ).</w:t>
      </w:r>
      <w:proofErr w:type="gramEnd"/>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органы прокуратуры.</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 xml:space="preserve">Кроме того, осуществляют </w:t>
      </w:r>
      <w:proofErr w:type="gramStart"/>
      <w:r w:rsidRPr="00A22D1F">
        <w:rPr>
          <w:rFonts w:ascii="Verdana" w:eastAsia="Times New Roman" w:hAnsi="Verdana" w:cs="Times New Roman"/>
          <w:color w:val="000000"/>
          <w:sz w:val="15"/>
          <w:szCs w:val="15"/>
          <w:lang w:eastAsia="ru-RU"/>
        </w:rPr>
        <w:t>контроль за</w:t>
      </w:r>
      <w:proofErr w:type="gramEnd"/>
      <w:r w:rsidRPr="00A22D1F">
        <w:rPr>
          <w:rFonts w:ascii="Verdana" w:eastAsia="Times New Roman" w:hAnsi="Verdana" w:cs="Times New Roman"/>
          <w:color w:val="000000"/>
          <w:sz w:val="15"/>
          <w:szCs w:val="15"/>
          <w:lang w:eastAsia="ru-RU"/>
        </w:rPr>
        <w:t xml:space="preserve"> соблюдением организацией режима и условий работы, установленных для несовершеннолетних, районные (городские) комиссии по делам несовершеннолетних.</w:t>
      </w:r>
    </w:p>
    <w:p w:rsidR="00A22D1F" w:rsidRPr="00A22D1F" w:rsidRDefault="00A22D1F" w:rsidP="00A22D1F">
      <w:pPr>
        <w:shd w:val="clear" w:color="auto" w:fill="FFFFFF"/>
        <w:spacing w:before="100" w:beforeAutospacing="1" w:after="100" w:afterAutospacing="1" w:line="240" w:lineRule="auto"/>
        <w:ind w:firstLine="424"/>
        <w:jc w:val="both"/>
        <w:rPr>
          <w:rFonts w:ascii="Verdana" w:eastAsia="Times New Roman" w:hAnsi="Verdana" w:cs="Times New Roman"/>
          <w:color w:val="000000"/>
          <w:sz w:val="15"/>
          <w:szCs w:val="15"/>
          <w:lang w:eastAsia="ru-RU"/>
        </w:rPr>
      </w:pPr>
      <w:r w:rsidRPr="00A22D1F">
        <w:rPr>
          <w:rFonts w:ascii="Verdana" w:eastAsia="Times New Roman" w:hAnsi="Verdana" w:cs="Times New Roman"/>
          <w:color w:val="000000"/>
          <w:sz w:val="15"/>
          <w:szCs w:val="15"/>
          <w:lang w:eastAsia="ru-RU"/>
        </w:rPr>
        <w:t>Ответственность за нарушение трудового законодательства и иных нормативных правовых актов, содержащих нормы трудового права, несут руководители и иные должностные лица организаций в случаях и порядке, которые установлены федеральными законами (ст.362 ТК РФ). В этой связи именно на работодателя возлагается обязанность по соблюдению порядка и правильному оформлению приема несовершеннолетнего работника на работу и его увольнения с работы, созданию необходимых условий и режима труда, своевременную и в полном объеме выплату заработной платы, соблюдению иных прав и гарантий, предусмотренных для данной категории работников.</w:t>
      </w:r>
    </w:p>
    <w:p w:rsidR="00365F1F" w:rsidRDefault="00365F1F"/>
    <w:sectPr w:rsidR="00365F1F" w:rsidSect="00365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A22D1F"/>
    <w:rsid w:val="00365F1F"/>
    <w:rsid w:val="00A22D1F"/>
    <w:rsid w:val="00A568B0"/>
    <w:rsid w:val="00C8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1F"/>
  </w:style>
  <w:style w:type="paragraph" w:styleId="2">
    <w:name w:val="heading 2"/>
    <w:basedOn w:val="a"/>
    <w:link w:val="20"/>
    <w:uiPriority w:val="9"/>
    <w:qFormat/>
    <w:rsid w:val="00A22D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D1F"/>
    <w:rPr>
      <w:rFonts w:ascii="Times New Roman" w:eastAsia="Times New Roman" w:hAnsi="Times New Roman" w:cs="Times New Roman"/>
      <w:b/>
      <w:bCs/>
      <w:sz w:val="36"/>
      <w:szCs w:val="36"/>
      <w:lang w:eastAsia="ru-RU"/>
    </w:rPr>
  </w:style>
  <w:style w:type="paragraph" w:customStyle="1" w:styleId="justalign-ind">
    <w:name w:val="justalign-ind"/>
    <w:basedOn w:val="a"/>
    <w:rsid w:val="00A22D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4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3096</Words>
  <Characters>17649</Characters>
  <Application>Microsoft Office Word</Application>
  <DocSecurity>0</DocSecurity>
  <Lines>147</Lines>
  <Paragraphs>41</Paragraphs>
  <ScaleCrop>false</ScaleCrop>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2016-05-12T18:35:00Z</dcterms:created>
  <dcterms:modified xsi:type="dcterms:W3CDTF">2016-05-12T18:36:00Z</dcterms:modified>
</cp:coreProperties>
</file>